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İNSAN HAKLARI,YURTTAŞLIK VE DEMOKRASİ DERSİ ...... SINIFI</w:t>
        <w:br/>
        <w:t>ÜNİTELENDİRİLMİŞ YILLIK DERS PLANI</w:t>
      </w:r>
    </w:p>
    <w:tbl>
      <w:tblPr>
        <w:tblStyle w:val="TableGrid"/>
        <w:tblW w:w="5000" w:type="pct"/>
        <w:tblInd w:w="-113" w:type="dxa"/>
        <w:tblLook w:val="04A0"/>
      </w:tblPr>
      <w:tblGrid>
        <w:gridCol w:w="1038"/>
        <w:gridCol w:w="1394"/>
        <w:gridCol w:w="706"/>
        <w:gridCol w:w="1043"/>
        <w:gridCol w:w="1657"/>
        <w:gridCol w:w="1545"/>
        <w:gridCol w:w="1794"/>
        <w:gridCol w:w="2398"/>
        <w:gridCol w:w="2354"/>
        <w:gridCol w:w="1583"/>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KAZANIMLAR</w:t>
            </w:r>
          </w:p>
        </w:tc>
        <w:tc>
          <w:tcPr>
            <w:vAlign w:val="center"/>
          </w:tcPr>
          <w:p>
            <w:pPr>
              <w:rPr>
                <w:b/>
              </w:rPr>
            </w:pPr>
            <w:r>
              <w:rPr>
                <w:b/>
              </w:rPr>
              <w:t>ETKİNLİKLER</w:t>
            </w:r>
          </w:p>
        </w:tc>
        <w:tc>
          <w:tcPr>
            <w:vAlign w:val="center"/>
          </w:tcPr>
          <w:p>
            <w:pPr>
              <w:rPr>
                <w:b/>
              </w:rPr>
            </w:pPr>
            <w:r>
              <w:rPr>
                <w:b/>
              </w:rPr>
              <w:t>ÖĞRENME ÖĞRETME YÖNTEM VE TEKNİKLERİ</w:t>
            </w:r>
          </w:p>
        </w:tc>
        <w:tc>
          <w:tcPr>
            <w:vAlign w:val="center"/>
          </w:tcPr>
          <w:p>
            <w:pPr>
              <w:rPr>
                <w:b/>
              </w:rPr>
            </w:pPr>
            <w:r>
              <w:rPr>
                <w:b/>
              </w:rPr>
              <w:t>KULLANILAN EĞİTİM TEKNOLOJİLERİ ARAÇ VE GEREÇLER</w:t>
            </w:r>
          </w:p>
        </w:tc>
        <w:tc>
          <w:tcPr>
            <w:vAlign w:val="center"/>
          </w:tcPr>
          <w:p>
            <w:pPr>
              <w:rPr>
                <w:b/>
              </w:rPr>
            </w:pPr>
            <w:r>
              <w:rPr>
                <w:b/>
              </w:rPr>
              <w:t>AÇIKLAMALAR</w:t>
            </w:r>
          </w:p>
        </w:tc>
        <w:tc>
          <w:tcPr>
            <w:vAlign w:val="center"/>
          </w:tcPr>
          <w:p>
            <w:pPr>
              <w:rPr>
                <w:b/>
              </w:rPr>
            </w:pPr>
            <w:r>
              <w:rPr>
                <w:b/>
              </w:rPr>
              <w:t>ÖLÇME VE 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1.HAFTA(11-17)</w:t>
            </w:r>
          </w:p>
        </w:tc>
        <w:tc>
          <w:tcPr>
            <w:textDirection w:val="btLr"/>
          </w:tcPr>
          <w:p>
            <w:pPr>
              <w:ind w:left="113" w:right="113"/>
              <w:jc w:val="center"/>
              <w:rPr>
                <w:b/>
              </w:rPr>
            </w:pPr>
            <w:r>
              <w:t>2 SAAT</w:t>
            </w:r>
          </w:p>
        </w:tc>
        <w:tc>
          <w:tcPr>
            <w:vAlign w:val="center"/>
          </w:tcPr>
          <w:p>
            <w:pPr>
              <w:rPr>
                <w:b/>
              </w:rPr>
            </w:pPr>
            <w:r>
              <w:t>İNSAN OLMAK</w:t>
            </w:r>
          </w:p>
        </w:tc>
        <w:tc>
          <w:tcPr>
            <w:vAlign w:val="center"/>
          </w:tcPr>
          <w:p>
            <w:pPr>
              <w:rPr>
                <w:b/>
              </w:rPr>
            </w:pPr>
            <w:r>
              <w:t>Y.4.1.1. İnsan olmanın niteliklerini açıklar.</w:t>
            </w:r>
          </w:p>
        </w:tc>
        <w:tc>
          <w:tcPr>
            <w:vAlign w:val="center"/>
          </w:tcPr>
          <w:p>
            <w:pPr>
              <w:rPr>
                <w:b/>
              </w:rPr>
            </w:pPr>
            <w:r>
              <w:t>Ders Kitabı “İnsan Olmak” Belirli Gün ve Hafta İlköğretim Haftası</w:t>
            </w:r>
          </w:p>
        </w:tc>
        <w:tc>
          <w:tcPr>
            <w:vAlign w:val="center"/>
          </w:tcPr>
          <w:p>
            <w:pPr>
              <w:rPr>
                <w:b/>
              </w:rPr>
            </w:pPr>
            <w:r>
              <w:t>1.Anlatım 2.Tüme varım 3. Tümdengelim 4. Grup tartışması 5. Gezi gözlem 6. Gösteri 7. Soru yanıt 8. Örnek olay 9. Beyin fırtınası 10. Canlandırma 11. Grup çalışmaları 12. Oyunlar 13. Rol yapma 14. Canlandırma</w:t>
            </w:r>
          </w:p>
        </w:tc>
        <w:tc>
          <w:tcPr>
            <w:vAlign w:val="center"/>
          </w:tcPr>
          <w:p>
            <w:pPr>
              <w:rPr>
                <w:b/>
              </w:rPr>
            </w:pPr>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pPr>
              <w:rPr>
                <w:b/>
              </w:rPr>
            </w:pPr>
            <w:r>
              <w:t>• İnsanın diğer canlılarla ortak ve farklı yanlarına değinilir. • İnsanı insan yapan değerlere odaklanılır.</w:t>
            </w:r>
          </w:p>
        </w:tc>
        <w:tc>
          <w:tcPr>
            <w:vAlign w:val="center"/>
          </w:tcPr>
          <w:p>
            <w:pPr>
              <w:rPr>
                <w:b/>
              </w:rPr>
            </w:pPr>
            <w:r>
              <w:t>1. İnsanın diğer canlılarla ortak özellikleri nelerdir? 2. İnsanı insan yapan nitelikleri açıklayınız.</w:t>
            </w:r>
            <w:r>
              <w:br/>
            </w:r>
            <w:r>
              <w:rPr>
                <w:b/>
              </w:rPr>
              <w:t>2023-2024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2.HAFTA(18-24)</w:t>
            </w:r>
          </w:p>
        </w:tc>
        <w:tc>
          <w:tcPr>
            <w:textDirection w:val="btLr"/>
          </w:tcPr>
          <w:p>
            <w:pPr>
              <w:ind w:left="113" w:right="113"/>
              <w:jc w:val="center"/>
            </w:pPr>
            <w:r>
              <w:t>2 SAAT</w:t>
            </w:r>
          </w:p>
        </w:tc>
        <w:tc>
          <w:tcPr>
            <w:vAlign w:val="center"/>
          </w:tcPr>
          <w:p>
            <w:r>
              <w:t>İNSAN OLMAK</w:t>
            </w:r>
          </w:p>
        </w:tc>
        <w:tc>
          <w:tcPr>
            <w:vAlign w:val="center"/>
          </w:tcPr>
          <w:p>
            <w:r>
              <w:t>Y.4.1.2. İnsanın doğuştan gelen temel ve vazgeçilmez hakları olduğunu bilir.</w:t>
            </w:r>
          </w:p>
        </w:tc>
        <w:tc>
          <w:tcPr>
            <w:vAlign w:val="center"/>
          </w:tcPr>
          <w:p>
            <w:r>
              <w:t>Ders Kitabı “Doğuştan Gelen Haklarımız”</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Hakların, insan olmaktan kaynaklandığı vurgulanır ve insanın nitelikleri ile haklar arasındaki bağa vurgu yapılır. • İnsan haklarının herkesi kapsadığı vurgulanır.</w:t>
            </w:r>
          </w:p>
        </w:tc>
        <w:tc>
          <w:tcPr>
            <w:vAlign w:val="center"/>
          </w:tcPr>
          <w:p>
            <w:r>
              <w:t>Kimlik kartı kimlere verilir?</w:t>
            </w:r>
          </w:p>
        </w:tc>
      </w:tr>
      <w:tr>
        <w:tblPrEx>
          <w:tblW w:w="5000" w:type="pct"/>
          <w:tblInd w:w="-113" w:type="dxa"/>
          <w:tblLook w:val="04A0"/>
        </w:tblPrEx>
        <w:trPr>
          <w:cantSplit/>
          <w:trHeight w:val="1134"/>
        </w:trPr>
        <w:tc>
          <w:tcPr>
            <w:textDirection w:val="btLr"/>
          </w:tcPr>
          <w:p>
            <w:pPr>
              <w:ind w:left="113" w:right="113"/>
              <w:jc w:val="center"/>
            </w:pPr>
            <w:r>
              <w:t>EYLÜL-EKİM</w:t>
            </w:r>
          </w:p>
        </w:tc>
        <w:tc>
          <w:tcPr>
            <w:textDirection w:val="btLr"/>
          </w:tcPr>
          <w:p>
            <w:pPr>
              <w:ind w:left="113" w:right="113"/>
              <w:jc w:val="center"/>
            </w:pPr>
            <w:r>
              <w:t>3.HAFTA(25-01)</w:t>
            </w:r>
          </w:p>
        </w:tc>
        <w:tc>
          <w:tcPr>
            <w:textDirection w:val="btLr"/>
          </w:tcPr>
          <w:p>
            <w:pPr>
              <w:ind w:left="113" w:right="113"/>
              <w:jc w:val="center"/>
            </w:pPr>
            <w:r>
              <w:t>2 SAAT</w:t>
            </w:r>
          </w:p>
        </w:tc>
        <w:tc>
          <w:tcPr>
            <w:vAlign w:val="center"/>
          </w:tcPr>
          <w:p>
            <w:r>
              <w:t>İNSAN OLMAK</w:t>
            </w:r>
          </w:p>
        </w:tc>
        <w:tc>
          <w:tcPr>
            <w:vAlign w:val="center"/>
          </w:tcPr>
          <w:p>
            <w:r>
              <w:t>Y.4.1.3. Haklarına kendi yaşamından örnekler verir.</w:t>
            </w:r>
          </w:p>
        </w:tc>
        <w:tc>
          <w:tcPr>
            <w:vAlign w:val="center"/>
          </w:tcPr>
          <w:p>
            <w:r>
              <w:t>Ders Kitabı “Haklarım”</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Can, beden ve mal dokunulmazlığı, düşünce, inanç ve ifade özgürlüğü, yaşama, çalışma, sağlık, eğitim, oyun, dinlenme vb. haklar üzerinde durulur.</w:t>
            </w:r>
          </w:p>
        </w:tc>
        <w:tc>
          <w:tcPr>
            <w:vAlign w:val="center"/>
          </w:tcPr>
          <w:p>
            <w:r>
              <w:t>Kaç yaşına kadar her insan çocuk kabul edilir ?</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4.HAFTA(02-08)</w:t>
            </w:r>
          </w:p>
        </w:tc>
        <w:tc>
          <w:tcPr>
            <w:textDirection w:val="btLr"/>
          </w:tcPr>
          <w:p>
            <w:pPr>
              <w:ind w:left="113" w:right="113"/>
              <w:jc w:val="center"/>
            </w:pPr>
            <w:r>
              <w:t>2 SAAT</w:t>
            </w:r>
          </w:p>
        </w:tc>
        <w:tc>
          <w:tcPr>
            <w:vAlign w:val="center"/>
          </w:tcPr>
          <w:p>
            <w:r>
              <w:t>İNSAN OLMAK</w:t>
            </w:r>
          </w:p>
        </w:tc>
        <w:tc>
          <w:tcPr>
            <w:vAlign w:val="center"/>
          </w:tcPr>
          <w:p>
            <w:r>
              <w:t>Y.4.1.4. Çocuk ile yetişkin arasındaki farkları açıklar.</w:t>
            </w:r>
          </w:p>
        </w:tc>
        <w:tc>
          <w:tcPr>
            <w:vAlign w:val="center"/>
          </w:tcPr>
          <w:p>
            <w:r>
              <w:t>Ders Kitabı “Çocuk ve yetişkinlik”</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Çocuk ile yetişkin arasındaki farklar; hak, görev, sorumluluk, özerk karar verme, temel ihtiyaçları karşılama vb. açılardan ele alınır. • Yaşı ilerledikçe hak, özgürlük ve sorumluluklarının nasıl farklılaştığına değinilir; bu bağlamda çocuk hakları ve insan hakları genel biçimde karşılaştırmalı olarak ele alınır.</w:t>
            </w:r>
          </w:p>
        </w:tc>
        <w:tc>
          <w:tcPr>
            <w:vAlign w:val="center"/>
          </w:tcPr>
          <w:p>
            <w:r>
              <w:t>Ailenizde bir karar alınırken nasıl katkı sağlıyorsunuz? Anlatınız.</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5.HAFTA(09-15)</w:t>
            </w:r>
          </w:p>
        </w:tc>
        <w:tc>
          <w:tcPr>
            <w:textDirection w:val="btLr"/>
          </w:tcPr>
          <w:p>
            <w:pPr>
              <w:ind w:left="113" w:right="113"/>
              <w:jc w:val="center"/>
            </w:pPr>
            <w:r>
              <w:t>2 SAAT</w:t>
            </w:r>
          </w:p>
        </w:tc>
        <w:tc>
          <w:tcPr>
            <w:vAlign w:val="center"/>
          </w:tcPr>
          <w:p>
            <w:r>
              <w:t>İNSAN OLMAK</w:t>
            </w:r>
          </w:p>
        </w:tc>
        <w:tc>
          <w:tcPr>
            <w:vAlign w:val="center"/>
          </w:tcPr>
          <w:p>
            <w:r>
              <w:t>Y.4.1.4. Çocuk ile yetişkin arasındaki farkları açıklar.</w:t>
            </w:r>
          </w:p>
        </w:tc>
        <w:tc>
          <w:tcPr>
            <w:vAlign w:val="center"/>
          </w:tcPr>
          <w:p>
            <w:r>
              <w:t>Ders Kitabı “Yapalım Öğrenelim” Belirli Gün ve Hafta 4 Ekim Hayvanları Koruma Günü</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tc>
        <w:tc>
          <w:tcPr>
            <w:vAlign w:val="center"/>
          </w:tcPr>
          <w:p>
            <w:r>
              <w:t>Ders Kitabı *Yapalım Öğrenelim (sayfa 20)</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6.HAFTA(16-22)</w:t>
            </w:r>
          </w:p>
        </w:tc>
        <w:tc>
          <w:tcPr>
            <w:textDirection w:val="btLr"/>
          </w:tcPr>
          <w:p>
            <w:pPr>
              <w:ind w:left="113" w:right="113"/>
              <w:jc w:val="center"/>
            </w:pPr>
            <w:r>
              <w:t>2 SAAT</w:t>
            </w:r>
          </w:p>
        </w:tc>
        <w:tc>
          <w:tcPr>
            <w:vAlign w:val="center"/>
          </w:tcPr>
          <w:p>
            <w:r>
              <w:t>HAK, ÖZGÜRLÜK VE SORUMLUK</w:t>
            </w:r>
          </w:p>
        </w:tc>
        <w:tc>
          <w:tcPr>
            <w:vAlign w:val="center"/>
          </w:tcPr>
          <w:p>
            <w:r>
              <w:t>Y.4.2.1. Hak, özgürlük ve sorumluluk arasındaki ilişkiyi fark eder.</w:t>
            </w:r>
          </w:p>
        </w:tc>
        <w:tc>
          <w:tcPr>
            <w:vAlign w:val="center"/>
          </w:tcPr>
          <w:p>
            <w:r>
              <w:t>Ders Kitabı: “Hak, Özgürlük ve Sorumluluk”</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tc>
        <w:tc>
          <w:tcPr>
            <w:vAlign w:val="center"/>
          </w:tcPr>
          <w:p>
            <w:r>
              <w:t>Özgürlük ve sorumluluk arasında nasıl bir ilişki vardır? Açıklayınız.</w:t>
            </w: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7.HAFTA(23-29)</w:t>
            </w:r>
          </w:p>
        </w:tc>
        <w:tc>
          <w:tcPr>
            <w:textDirection w:val="btLr"/>
          </w:tcPr>
          <w:p>
            <w:pPr>
              <w:ind w:left="113" w:right="113"/>
              <w:jc w:val="center"/>
            </w:pPr>
            <w:r>
              <w:t>2 SAAT</w:t>
            </w:r>
          </w:p>
        </w:tc>
        <w:tc>
          <w:tcPr>
            <w:vAlign w:val="center"/>
          </w:tcPr>
          <w:p>
            <w:r>
              <w:t>HAK, ÖZGÜRLÜK VE SORUMLUK</w:t>
            </w:r>
          </w:p>
        </w:tc>
        <w:tc>
          <w:tcPr>
            <w:vAlign w:val="center"/>
          </w:tcPr>
          <w:p>
            <w:r>
              <w:t>Y.4.2.2. İnsan olma sorumluluğunu taşımanın yollarını açıklar.</w:t>
            </w:r>
          </w:p>
        </w:tc>
        <w:tc>
          <w:tcPr>
            <w:vAlign w:val="center"/>
          </w:tcPr>
          <w:p>
            <w:r>
              <w:t>Ders Kitabı: “İnsan Olmanın Sorumluluğu”</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İnsanın kendine, ailesine, arkadaşlarına, diğer insanlara, doğaya, çevreye, hayvanlara ve insanlığın ortak mirasına karşı sorumluluklarına yer verilir.</w:t>
            </w:r>
          </w:p>
        </w:tc>
        <w:tc>
          <w:tcPr>
            <w:vAlign w:val="center"/>
          </w:tcPr>
          <w:p>
            <w:r>
              <w:t>Arkadaşlarıma ve diğer insanlara karşı sorumluluklarım nelerdir ?</w:t>
            </w: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8.HAFTA(30-05)</w:t>
            </w:r>
          </w:p>
        </w:tc>
        <w:tc>
          <w:tcPr>
            <w:textDirection w:val="btLr"/>
          </w:tcPr>
          <w:p>
            <w:pPr>
              <w:ind w:left="113" w:right="113"/>
              <w:jc w:val="center"/>
            </w:pPr>
            <w:r>
              <w:t>2 SAAT</w:t>
            </w:r>
          </w:p>
        </w:tc>
        <w:tc>
          <w:tcPr>
            <w:vAlign w:val="center"/>
          </w:tcPr>
          <w:p>
            <w:r>
              <w:t>HAK, ÖZGÜRLÜK VE SORUMLUK</w:t>
            </w:r>
          </w:p>
        </w:tc>
        <w:tc>
          <w:tcPr>
            <w:vAlign w:val="center"/>
          </w:tcPr>
          <w:p>
            <w:r>
              <w:t>Y.4.2.3. Hak ve özgürlüklerini kullanabilen ve kullanamayan çocukların yaşantılarını karşılaştırır.</w:t>
            </w:r>
          </w:p>
        </w:tc>
        <w:tc>
          <w:tcPr>
            <w:vAlign w:val="center"/>
          </w:tcPr>
          <w:p>
            <w:r>
              <w:t>Ders Kitabı: “Hak ve Özgürlüklerin Kullanılması” Belirli Gün ve Hafta 29 Ekim Cumhuriyet Bayramı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Örneklerin hem yakın hem de uzak çevreyi kapsamasına özen gösterilir.</w:t>
            </w:r>
          </w:p>
        </w:tc>
        <w:tc>
          <w:tcPr>
            <w:vAlign w:val="center"/>
          </w:tcPr>
          <w:p>
            <w:pPr>
              <w:rPr>
                <w:b/>
              </w:rPr>
            </w:pPr>
            <w:r>
              <w:t>Oyun hakkını kullanabilen ve kullanamayan çocukların yaşantılarını karşılaştıran bir yazı yazınız.</w:t>
            </w: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9.HAFTA(06-12)</w:t>
            </w:r>
          </w:p>
        </w:tc>
        <w:tc>
          <w:tcPr>
            <w:textDirection w:val="btLr"/>
          </w:tcPr>
          <w:p>
            <w:pPr>
              <w:ind w:left="113" w:right="113"/>
              <w:jc w:val="center"/>
            </w:pPr>
            <w:r>
              <w:t>2 SAAT</w:t>
            </w:r>
          </w:p>
        </w:tc>
        <w:tc>
          <w:tcPr>
            <w:vAlign w:val="center"/>
          </w:tcPr>
          <w:p>
            <w:r>
              <w:t>HAK, ÖZGÜRLÜK VE SORUMLUK</w:t>
            </w:r>
          </w:p>
        </w:tc>
        <w:tc>
          <w:tcPr>
            <w:vAlign w:val="center"/>
          </w:tcPr>
          <w:p>
            <w:r>
              <w:t>Y.4.2.4. Hak ve özgürlüklerinin ihlal edildiği veya kısıtlandığı durumlarda hissettiklerini ifade eder.</w:t>
            </w:r>
          </w:p>
        </w:tc>
        <w:tc>
          <w:tcPr>
            <w:vAlign w:val="center"/>
          </w:tcPr>
          <w:p>
            <w:r>
              <w:t>Ders Kitabı: “Hak ve Özgürlük İhlali”</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Hak ve özgürlükleri ihlal edilen kişilerin duygularına duyarlı olmanın önemine vurgu yapılır. • Kişilerin görüş, düşünce ve hislerine duyarlı olunmadığında neden olabilecek sorunlara değinilir.</w:t>
            </w:r>
          </w:p>
        </w:tc>
        <w:tc>
          <w:tcPr>
            <w:vAlign w:val="center"/>
          </w:tcPr>
          <w:p>
            <w:pPr>
              <w:rPr>
                <w:b/>
              </w:rPr>
            </w:pPr>
            <w:r>
              <w:t>Hak ve özgürlüklerinizin ihlal edilmesi durumunda neler hissedersiniz? Anlatınız.</w:t>
            </w: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10.HAFTA(20-26)</w:t>
            </w:r>
          </w:p>
        </w:tc>
        <w:tc>
          <w:tcPr>
            <w:textDirection w:val="btLr"/>
          </w:tcPr>
          <w:p>
            <w:pPr>
              <w:ind w:left="113" w:right="113"/>
              <w:jc w:val="center"/>
            </w:pPr>
            <w:r>
              <w:t>2 SAAT</w:t>
            </w:r>
          </w:p>
        </w:tc>
        <w:tc>
          <w:tcPr>
            <w:vAlign w:val="center"/>
          </w:tcPr>
          <w:p>
            <w:r>
              <w:t>HAK, ÖZGÜRLÜK VE SORUMLUK</w:t>
            </w:r>
            <w:r>
              <w:t>HAK, ÖZGÜRLÜK VE SORUMLUK</w:t>
            </w:r>
          </w:p>
        </w:tc>
        <w:tc>
          <w:tcPr>
            <w:vAlign w:val="center"/>
          </w:tcPr>
          <w:p>
            <w:r>
              <w:t>Y.4.2.5. Hak ve özgürlüklerin ihlal edildiği veya kısıtlandığı durumların çözümünde ne tür sorumluluklar üstlenebileceğine ilişkin örnekler verir.</w:t>
            </w:r>
            <w:r>
              <w:t>Y.4.2.5. Hak ve özgürlüklerin ihlal edildiği veya kısıtlandığı durumların çözümünde ne tür sorumluluklar üstlenebileceğine ilişkin örnekler verir.</w:t>
            </w:r>
          </w:p>
        </w:tc>
        <w:tc>
          <w:tcPr>
            <w:vAlign w:val="center"/>
          </w:tcPr>
          <w:p>
            <w:r>
              <w:t>Ders Kitabı “Hak Arayışı” Belirli Gün ve Hafta 10-16 Kasım Atatürk Haftası</w:t>
            </w:r>
            <w:r>
              <w:t>Ders Kitabı “Hak Arayışı” Belirli Gün ve Hafta 10-16 Kasım Atatürk Haftası</w:t>
            </w:r>
          </w:p>
        </w:tc>
        <w:tc>
          <w:tcPr>
            <w:vAlign w:val="center"/>
          </w:tcPr>
          <w:p>
            <w:r>
              <w:t>1.Anlatım 2.Tüme varım 3. Tümdengelim 4. Grup tartışması 5. Gezi gözlem 6. Gösteri 7. Soru yanıt 8. Örnek olay 9. Beyin fırtınası 10. Canlandırma 11. Grup çalışmaları 12. Oyunlar 13. Rol yapma 14. Canlandırma</w:t>
            </w:r>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Çözüm önerilerinin uzlaşıya dönük, şiddetten uzak ve demokratik olması sağlanır. • Sorunların çözümü için izlenecek yollar ile başvurulacak kurum ve kuruluşlara [okul meclisleri, il ve ilçe insan hakları kurulları, Kamu Denetçiliği Kurumu (Ombudsmanlık) vb.] değinilir.</w:t>
            </w:r>
            <w:r>
              <w:t>• Çözüm önerilerinin uzlaşıya dönük, şiddetten uzak ve demokratik olması sağlanır. • Sorunların çözümü için izlenecek yollar ile başvurulacak kurum ve kuruluşlara [okul meclisleri, il ve ilçe insan hakları kurulları, Kamu Denetçiliği Kurumu (Ombudsmanlık) vb.] değinilir.</w:t>
            </w:r>
          </w:p>
        </w:tc>
        <w:tc>
          <w:tcPr>
            <w:vAlign w:val="center"/>
          </w:tcPr>
          <w:p>
            <w:pPr>
              <w:rPr>
                <w:b/>
              </w:rPr>
            </w:pPr>
            <w:r>
              <w:t>Haklarımızı öğrenmek neden önemlidir? Haksızlığa uğradığınız zaman ne yaparsınız? Anlatınız.</w:t>
            </w:r>
            <w:r>
              <w:t>Haklarımızı öğrenmek neden önemlidir? Haksızlığa uğradığınız zaman ne yaparsınız? Anlatınız.</w:t>
            </w: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11.HAFTA(27-03)</w:t>
            </w:r>
          </w:p>
        </w:tc>
        <w:tc>
          <w:tcPr>
            <w:textDirection w:val="btLr"/>
          </w:tcPr>
          <w:p>
            <w:pPr>
              <w:ind w:left="113" w:right="113"/>
              <w:jc w:val="center"/>
            </w:pPr>
            <w:r>
              <w:t>2 SAAT</w:t>
            </w:r>
          </w:p>
        </w:tc>
        <w:tc>
          <w:tcPr>
            <w:vAlign w:val="center"/>
          </w:tcPr>
          <w:p>
            <w:r>
              <w:t>HAK, ÖZGÜRLÜK VE SORUMLUK</w:t>
            </w:r>
          </w:p>
        </w:tc>
        <w:tc>
          <w:tcPr>
            <w:vAlign w:val="center"/>
          </w:tcPr>
          <w:p>
            <w:r>
              <w:t>Y.4.2.6. Hak ve özgürlüklere saygı gösterir.</w:t>
            </w:r>
          </w:p>
        </w:tc>
        <w:tc>
          <w:tcPr>
            <w:vAlign w:val="center"/>
          </w:tcPr>
          <w:p>
            <w:r>
              <w:t>Ders Kitabı “Hak ve Özgürlüklere Saygı” Belirli Gün ve Hafta 24 Kasım Öğretmenler Günü</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Kendi hak ve özgürlüklerine gösterilmesini beklediği saygıyı, kendisinin de başkalarının hak ve özgürlüklerine göstermesi gerektiği vurgulanır.</w:t>
            </w:r>
          </w:p>
        </w:tc>
        <w:tc>
          <w:tcPr>
            <w:vAlign w:val="center"/>
          </w:tcPr>
          <w:p>
            <w:r>
              <w:t>“Hak ve özgürlüklerimizi sınırlayan tek şey başka insanların hak ve özgürlükleridir.” sözünü açıklayınız.</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12.HAFTA(04-10)</w:t>
            </w:r>
          </w:p>
        </w:tc>
        <w:tc>
          <w:tcPr>
            <w:textDirection w:val="btLr"/>
          </w:tcPr>
          <w:p>
            <w:pPr>
              <w:ind w:left="113" w:right="113"/>
              <w:jc w:val="center"/>
            </w:pPr>
            <w:r>
              <w:t>2 SAAT</w:t>
            </w:r>
          </w:p>
        </w:tc>
        <w:tc>
          <w:tcPr>
            <w:vAlign w:val="center"/>
          </w:tcPr>
          <w:p>
            <w:r>
              <w:t>HAK, ÖZGÜRLÜK VE SORUMLUK</w:t>
            </w:r>
          </w:p>
        </w:tc>
        <w:tc>
          <w:tcPr>
            <w:vAlign w:val="center"/>
          </w:tcPr>
          <w:p>
            <w:r>
              <w:t>Y.4.2.7. Hak ve özgürlüklerin kullanılmasının birlikte yaşama kültürüne etkisini değerlendirir.</w:t>
            </w:r>
          </w:p>
        </w:tc>
        <w:tc>
          <w:tcPr>
            <w:vAlign w:val="center"/>
          </w:tcPr>
          <w:p>
            <w:r>
              <w:t>Ders Kitabı “Birlikte Yaşama Kültürü”</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Hak ve özgürlüklerin özenle kullanıldığı veya kısıtlandığı, ihlal edildiği durumların olası sonuçlarına yer verilir. • Cumhuriyet’in ve değerlerinin birlikte yaşama kültürüne katkısı vurgulanır.</w:t>
            </w:r>
          </w:p>
        </w:tc>
        <w:tc>
          <w:tcPr>
            <w:vAlign w:val="center"/>
          </w:tcPr>
          <w:p>
            <w:r>
              <w:t>Cumhuriyet yönetiminin özelliklerini açıklayınız.</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13.HAFTA(11-17)</w:t>
            </w:r>
          </w:p>
        </w:tc>
        <w:tc>
          <w:tcPr>
            <w:textDirection w:val="btLr"/>
          </w:tcPr>
          <w:p>
            <w:pPr>
              <w:ind w:left="113" w:right="113"/>
              <w:jc w:val="center"/>
            </w:pPr>
            <w:r>
              <w:t>2 SAAT</w:t>
            </w:r>
          </w:p>
        </w:tc>
        <w:tc>
          <w:tcPr>
            <w:vAlign w:val="center"/>
          </w:tcPr>
          <w:p>
            <w:r>
              <w:t>HAK, ÖZGÜRLÜK VE SORUMLUK</w:t>
            </w:r>
          </w:p>
        </w:tc>
        <w:tc>
          <w:tcPr>
            <w:vAlign w:val="center"/>
          </w:tcPr>
          <w:p>
            <w:r>
              <w:t>Y.4.2.7. Hak ve özgürlüklerin kullanılmasının birlikte yaşama kültürüne etkisini değerlendirir.</w:t>
            </w:r>
          </w:p>
        </w:tc>
        <w:tc>
          <w:tcPr>
            <w:vAlign w:val="center"/>
          </w:tcPr>
          <w:p>
            <w:r>
              <w:t>Ders Kitabı “Yapalım Öğrenelim”</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tc>
        <w:tc>
          <w:tcPr>
            <w:vAlign w:val="center"/>
          </w:tcPr>
          <w:p>
            <w:r>
              <w:t>Ders Kitabı *Yapalım Öğrenelim (sayfa 40)</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14.HAFTA(18-24)</w:t>
            </w:r>
          </w:p>
        </w:tc>
        <w:tc>
          <w:tcPr>
            <w:textDirection w:val="btLr"/>
          </w:tcPr>
          <w:p>
            <w:pPr>
              <w:ind w:left="113" w:right="113"/>
              <w:jc w:val="center"/>
            </w:pPr>
            <w:r>
              <w:t>2 SAAT</w:t>
            </w:r>
          </w:p>
        </w:tc>
        <w:tc>
          <w:tcPr>
            <w:vAlign w:val="center"/>
          </w:tcPr>
          <w:p>
            <w:r>
              <w:t>ADALET VE EŞİTLİK</w:t>
            </w:r>
          </w:p>
        </w:tc>
        <w:tc>
          <w:tcPr>
            <w:vAlign w:val="center"/>
          </w:tcPr>
          <w:p>
            <w:r>
              <w:t>Y.4.3.1. İnsanların farklılıklarına saygı gösterir.</w:t>
            </w:r>
          </w:p>
        </w:tc>
        <w:tc>
          <w:tcPr>
            <w:vAlign w:val="center"/>
          </w:tcPr>
          <w:p>
            <w:r>
              <w:t>Ders Kitabı “Farklılıklara Saygı”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İnsanlar arasındaki farklılıkların doğal olduğu ve bunun ayrımcılığa neden olmaması gerektiği vurgulanır. • Farklılıkların arkadaşlığa, dostluğa ve diğer insanlarla ilişkiye engel olmayacağı vurgulanır. • Farklılıkların kimi zaman farklı haklara (çocuk hakları, kadın hakları, engelli hakları vb.) sahip olmayı gerektirdiğine değinilir.</w:t>
            </w:r>
          </w:p>
        </w:tc>
        <w:tc>
          <w:tcPr>
            <w:vAlign w:val="center"/>
          </w:tcPr>
          <w:p>
            <w:r>
              <w:t>İnsanların birbirinden farklı olan özelliklerine örnekler veriniz.</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15.HAFTA(25-31)</w:t>
            </w:r>
          </w:p>
        </w:tc>
        <w:tc>
          <w:tcPr>
            <w:textDirection w:val="btLr"/>
          </w:tcPr>
          <w:p>
            <w:pPr>
              <w:ind w:left="113" w:right="113"/>
              <w:jc w:val="center"/>
            </w:pPr>
            <w:r>
              <w:t>2 SAAT</w:t>
            </w:r>
          </w:p>
        </w:tc>
        <w:tc>
          <w:tcPr>
            <w:vAlign w:val="center"/>
          </w:tcPr>
          <w:p>
            <w:r>
              <w:t>ADALET VE EŞİTLİK</w:t>
            </w:r>
          </w:p>
        </w:tc>
        <w:tc>
          <w:tcPr>
            <w:vAlign w:val="center"/>
          </w:tcPr>
          <w:p>
            <w:r>
              <w:t>Y.4.3.2. Adalet ve eşitlik kavramlarını birbiriyle ilişkili olarak açıklar.</w:t>
            </w:r>
          </w:p>
        </w:tc>
        <w:tc>
          <w:tcPr>
            <w:vAlign w:val="center"/>
          </w:tcPr>
          <w:p>
            <w:r>
              <w:t>Ders Kitabı “Adalet ve Eşitlik”</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Adalet ve eşitlik kavramlarının farklarına değinilir. • Adalet ve eşitlik bağlamında cinsiyet eşitliği, pozitif ayrımcılık konuları (dezavantajlılar, engelliler, çocuklar ile ilgili örnekler gibi) ele alınır.</w:t>
            </w:r>
          </w:p>
        </w:tc>
        <w:tc>
          <w:tcPr>
            <w:vAlign w:val="center"/>
          </w:tcPr>
          <w:p>
            <w:r>
              <w:t>1. Eşitlik ile adalet arasındaki ilişkiyi açıklayınız. 2. Adaletli bir insan olmak için neler yapılmalıdır? Anlatınız.</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16.HAFTA(01-07)</w:t>
            </w:r>
          </w:p>
        </w:tc>
        <w:tc>
          <w:tcPr>
            <w:textDirection w:val="btLr"/>
          </w:tcPr>
          <w:p>
            <w:pPr>
              <w:ind w:left="113" w:right="113"/>
              <w:jc w:val="center"/>
            </w:pPr>
            <w:r>
              <w:t>2 SAAT</w:t>
            </w:r>
          </w:p>
        </w:tc>
        <w:tc>
          <w:tcPr>
            <w:vAlign w:val="center"/>
          </w:tcPr>
          <w:p>
            <w:r>
              <w:t>ADALET VE EŞİTLİK</w:t>
            </w:r>
          </w:p>
        </w:tc>
        <w:tc>
          <w:tcPr>
            <w:vAlign w:val="center"/>
          </w:tcPr>
          <w:p>
            <w:r>
              <w:t>Y.4.3.3. İnsanların hak ve özgürlükler bakımından eşit olduğunu bilir.</w:t>
            </w:r>
          </w:p>
        </w:tc>
        <w:tc>
          <w:tcPr>
            <w:vAlign w:val="center"/>
          </w:tcPr>
          <w:p>
            <w:r>
              <w:t>Ders Kitabı “İnsanlar Eşittir”</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Eşitliğin kurallar ve yasalar ile güvence altına alındığına değinilir.</w:t>
            </w:r>
          </w:p>
        </w:tc>
        <w:tc>
          <w:tcPr>
            <w:vAlign w:val="center"/>
          </w:tcPr>
          <w:p>
            <w:pPr>
              <w:rPr>
                <w:b/>
              </w:rPr>
            </w:pPr>
            <w:r>
              <w:t>Eşitlik ilkesi yasalarla güvence altına alınmasaydı hangi durumlarla karşılaşırdık? Açıklayınız.</w:t>
            </w: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17.HAFTA(08-14)</w:t>
            </w:r>
          </w:p>
        </w:tc>
        <w:tc>
          <w:tcPr>
            <w:textDirection w:val="btLr"/>
          </w:tcPr>
          <w:p>
            <w:pPr>
              <w:ind w:left="113" w:right="113"/>
              <w:jc w:val="center"/>
            </w:pPr>
            <w:r>
              <w:t>2 SAAT</w:t>
            </w:r>
          </w:p>
        </w:tc>
        <w:tc>
          <w:tcPr>
            <w:vAlign w:val="center"/>
          </w:tcPr>
          <w:p>
            <w:r>
              <w:t>ADALET VE EŞİTLİK</w:t>
            </w:r>
          </w:p>
        </w:tc>
        <w:tc>
          <w:tcPr>
            <w:vAlign w:val="center"/>
          </w:tcPr>
          <w:p>
            <w:r>
              <w:t>Y.4.3.4. Adaletin veya eşitliğin sağlandığı ve sağlanamadığı durumları karşılaştırır.</w:t>
            </w:r>
          </w:p>
        </w:tc>
        <w:tc>
          <w:tcPr>
            <w:vAlign w:val="center"/>
          </w:tcPr>
          <w:p>
            <w:r>
              <w:t>Ders Kitabı “Adalet ve Eşitlik Sağlanmalı”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Karşılaştırmalar; demokrasi kültürü, birlikte yaşama, uzlaşı, çatışma bağlamlarında örneklerle ele alınır.</w:t>
            </w:r>
          </w:p>
        </w:tc>
        <w:tc>
          <w:tcPr>
            <w:vAlign w:val="center"/>
          </w:tcPr>
          <w:p>
            <w:r>
              <w:t>Bir toplumda eşitliğin sağlanması topluma neler kazandırır?</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18.HAFTA(15-21)</w:t>
            </w:r>
          </w:p>
        </w:tc>
        <w:tc>
          <w:tcPr>
            <w:textDirection w:val="btLr"/>
          </w:tcPr>
          <w:p>
            <w:pPr>
              <w:ind w:left="113" w:right="113"/>
              <w:jc w:val="center"/>
            </w:pPr>
            <w:r>
              <w:t>2 SAAT</w:t>
            </w:r>
          </w:p>
        </w:tc>
        <w:tc>
          <w:tcPr>
            <w:vAlign w:val="center"/>
          </w:tcPr>
          <w:p>
            <w:r>
              <w:t>ADALET VE EŞİTLİK</w:t>
            </w:r>
          </w:p>
        </w:tc>
        <w:tc>
          <w:tcPr>
            <w:vAlign w:val="center"/>
          </w:tcPr>
          <w:p>
            <w:r>
              <w:t>Y.4.3.5. Adil veya eşit davranılmadığında insanlarda oluşabilecek duyguları açıklar.</w:t>
            </w:r>
          </w:p>
        </w:tc>
        <w:tc>
          <w:tcPr>
            <w:vAlign w:val="center"/>
          </w:tcPr>
          <w:p>
            <w:r>
              <w:t>Ders Kitabı “Adil Davranılmazsa”</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Öğrencilerin empati kurmalarını sağlayabilecek örneklere yer verilir.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19.HAFTA(05-11)</w:t>
            </w:r>
          </w:p>
        </w:tc>
        <w:tc>
          <w:tcPr>
            <w:textDirection w:val="btLr"/>
          </w:tcPr>
          <w:p>
            <w:pPr>
              <w:ind w:left="113" w:right="113"/>
              <w:jc w:val="center"/>
            </w:pPr>
            <w:r>
              <w:t>2 SAAT</w:t>
            </w:r>
          </w:p>
        </w:tc>
        <w:tc>
          <w:tcPr>
            <w:vAlign w:val="center"/>
          </w:tcPr>
          <w:p>
            <w:r>
              <w:t>ADALET VE EŞİTLİK</w:t>
            </w:r>
          </w:p>
        </w:tc>
        <w:tc>
          <w:tcPr>
            <w:vAlign w:val="center"/>
          </w:tcPr>
          <w:p>
            <w:r>
              <w:t>Y.4.3.5. Adil veya eşit davranılmadığında insanlarda oluşabilecek duyguları açıklar.</w:t>
            </w:r>
          </w:p>
        </w:tc>
        <w:tc>
          <w:tcPr>
            <w:vAlign w:val="center"/>
          </w:tcPr>
          <w:p>
            <w:r>
              <w:t>Ders Kitabı “Yapalım Öğrenelim”</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tc>
        <w:tc>
          <w:tcPr>
            <w:vAlign w:val="center"/>
          </w:tcPr>
          <w:p>
            <w:pPr>
              <w:rPr>
                <w:b/>
              </w:rPr>
            </w:pPr>
            <w:r>
              <w:t>Ders Kitabı *Yapalım Öğrenelim (sayfa 56)</w:t>
            </w: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20.HAFTA(12-18)</w:t>
            </w:r>
          </w:p>
        </w:tc>
        <w:tc>
          <w:tcPr>
            <w:textDirection w:val="btLr"/>
          </w:tcPr>
          <w:p>
            <w:pPr>
              <w:ind w:left="113" w:right="113"/>
              <w:jc w:val="center"/>
            </w:pPr>
            <w:r>
              <w:t>2 SAAT</w:t>
            </w:r>
          </w:p>
        </w:tc>
        <w:tc>
          <w:tcPr>
            <w:vAlign w:val="center"/>
          </w:tcPr>
          <w:p>
            <w:r>
              <w:t>UZLAŞI</w:t>
            </w:r>
          </w:p>
        </w:tc>
        <w:tc>
          <w:tcPr>
            <w:vAlign w:val="center"/>
          </w:tcPr>
          <w:p>
            <w:r>
              <w:t>Y.4.4.1. İnsanlar arasındaki anlaşmazlıkların nedenlerini açıklar.</w:t>
            </w:r>
          </w:p>
        </w:tc>
        <w:tc>
          <w:tcPr>
            <w:vAlign w:val="center"/>
          </w:tcPr>
          <w:p>
            <w:r>
              <w:t>Ders Kitabı “Anlaşmazlıkların Nedenleri”</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Anlaşmazlıkların yaşamın bir parçası ve doğal olduğu vurgulanır. • Anlaşmazlık durumlarında bütün tarafların aynı anda haklı olup olamayacağı sorgulanır. • Anlaşmazlıkların nedenlerinden bazılarının iletişim ile ilgili olabileceğine değinilir.</w:t>
            </w:r>
          </w:p>
        </w:tc>
        <w:tc>
          <w:tcPr>
            <w:vAlign w:val="center"/>
          </w:tcPr>
          <w:p>
            <w:r>
              <w:t>1. Anlaşmazlıkların nedenleri ne olabilir? 2. Anlaşmazlıkları nasıl çözebiliriz? Açıklayınız.</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21.HAFTA(19-25)</w:t>
            </w:r>
          </w:p>
        </w:tc>
        <w:tc>
          <w:tcPr>
            <w:textDirection w:val="btLr"/>
          </w:tcPr>
          <w:p>
            <w:pPr>
              <w:ind w:left="113" w:right="113"/>
              <w:jc w:val="center"/>
            </w:pPr>
            <w:r>
              <w:t>2 SAAT</w:t>
            </w:r>
          </w:p>
        </w:tc>
        <w:tc>
          <w:tcPr>
            <w:vAlign w:val="center"/>
          </w:tcPr>
          <w:p>
            <w:r>
              <w:t>UZLAŞI</w:t>
            </w:r>
          </w:p>
        </w:tc>
        <w:tc>
          <w:tcPr>
            <w:vAlign w:val="center"/>
          </w:tcPr>
          <w:p>
            <w:r>
              <w:t>Y.4.4.2. Uzlaşı gerektiren ve gerektirmeyen durumları karşılaştırır.</w:t>
            </w:r>
          </w:p>
        </w:tc>
        <w:tc>
          <w:tcPr>
            <w:vAlign w:val="center"/>
          </w:tcPr>
          <w:p>
            <w:r>
              <w:t>Ders Kitabı “Uzlaşı Gerektiren ve Gerektirmeyen Durumlar”</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Uzlaşının bireysel yaşamla değil, toplumsal yaşamla ilgili olduğu vurgulanır. • Uzlaşı gerektiren durumların değer, ilgi, inanç ve beklentilerle ilgili olduğuna; kural, yasa, yönetmelik vb. ile belirlenmiş hususların ise uzlaşı gerektirmeyen durumlarla ilgili olduğuna değinilir.</w:t>
            </w:r>
          </w:p>
        </w:tc>
        <w:tc>
          <w:tcPr>
            <w:vAlign w:val="center"/>
          </w:tcPr>
          <w:p>
            <w:r>
              <w:t>Bir durumun uzlaşı gerektirip gerektirmediğine nasıl karar verebiliriz? Anlatınız.</w:t>
            </w: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22.HAFTA(26-03)</w:t>
            </w:r>
          </w:p>
        </w:tc>
        <w:tc>
          <w:tcPr>
            <w:textDirection w:val="btLr"/>
          </w:tcPr>
          <w:p>
            <w:pPr>
              <w:ind w:left="113" w:right="113"/>
              <w:jc w:val="center"/>
            </w:pPr>
            <w:r>
              <w:t>2 SAAT</w:t>
            </w:r>
          </w:p>
        </w:tc>
        <w:tc>
          <w:tcPr>
            <w:vAlign w:val="center"/>
          </w:tcPr>
          <w:p>
            <w:r>
              <w:t>UZLAŞI</w:t>
            </w:r>
          </w:p>
        </w:tc>
        <w:tc>
          <w:tcPr>
            <w:vAlign w:val="center"/>
          </w:tcPr>
          <w:p>
            <w:r>
              <w:t>Y.4.4.3. Anlaşmazlıkları çözmek için uzlaşı yolları arar.</w:t>
            </w:r>
          </w:p>
        </w:tc>
        <w:tc>
          <w:tcPr>
            <w:vAlign w:val="center"/>
          </w:tcPr>
          <w:p>
            <w:r>
              <w:t>Ders Kitabı “Uzlaşı Yolları”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Uzlaşı aramada sürecin (ortak dil, iletişim vb.) sonuçtan daha önemli olduğu vurgulanır. • Uzlaşı sürecinde fikirlerin gerekçe ve kanıtlara dayalı olarak savunulması gereği üzerinde durulur. • Uzlaşı sürecinde saygı, açık fikirlilik, sabırlı olma, güven, empati, iş birliği vb. önemine vurgu yapılır.</w:t>
            </w:r>
          </w:p>
        </w:tc>
        <w:tc>
          <w:tcPr>
            <w:vAlign w:val="center"/>
          </w:tcPr>
          <w:p>
            <w:r>
              <w:t>Uzlaşı sürecinde nelere dikkat edilmelidir? Açıklayınız.</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23.HAFTA(04-10)</w:t>
            </w:r>
          </w:p>
        </w:tc>
        <w:tc>
          <w:tcPr>
            <w:textDirection w:val="btLr"/>
          </w:tcPr>
          <w:p>
            <w:pPr>
              <w:ind w:left="113" w:right="113"/>
              <w:jc w:val="center"/>
            </w:pPr>
            <w:r>
              <w:t>2 SAAT</w:t>
            </w:r>
          </w:p>
        </w:tc>
        <w:tc>
          <w:tcPr>
            <w:vAlign w:val="center"/>
          </w:tcPr>
          <w:p>
            <w:r>
              <w:t>UZLAŞI</w:t>
            </w:r>
          </w:p>
        </w:tc>
        <w:tc>
          <w:tcPr>
            <w:vAlign w:val="center"/>
          </w:tcPr>
          <w:p>
            <w:r>
              <w:t>Y.4.4.4. Anlaşmazlık ve uzlaşı durumlarının sonuçlarını örneklerle karşılaştırır.</w:t>
            </w:r>
          </w:p>
        </w:tc>
        <w:tc>
          <w:tcPr>
            <w:vAlign w:val="center"/>
          </w:tcPr>
          <w:p>
            <w:r>
              <w:t>Ders Kitabı “Anlaşmazlık ve Uzlaşı”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Sonuçların karşılaştırılmasında birlikte yaşama kültürü dikkate alınır. • Anlaşmazlık durumlarında karşılıklı olarak hak ve özgürlüklere saygı gösterilmesi gerektiği vurgulanır. • Uzlaşı ile çözülen sorunun, başka bir soruna neden olup olmayacağına değinilir.</w:t>
            </w:r>
          </w:p>
        </w:tc>
        <w:tc>
          <w:tcPr>
            <w:vAlign w:val="center"/>
          </w:tcPr>
          <w:p>
            <w:r>
              <w:t>Uzlaşı ile sorunları çözmenin yararları nelerdir?</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24.HAFTA(11-17)</w:t>
            </w:r>
          </w:p>
        </w:tc>
        <w:tc>
          <w:tcPr>
            <w:textDirection w:val="btLr"/>
          </w:tcPr>
          <w:p>
            <w:pPr>
              <w:ind w:left="113" w:right="113"/>
              <w:jc w:val="center"/>
            </w:pPr>
            <w:r>
              <w:t>2 SAAT</w:t>
            </w:r>
          </w:p>
        </w:tc>
        <w:tc>
          <w:tcPr>
            <w:vAlign w:val="center"/>
          </w:tcPr>
          <w:p>
            <w:r>
              <w:t>UZLAŞI</w:t>
            </w:r>
          </w:p>
        </w:tc>
        <w:tc>
          <w:tcPr>
            <w:vAlign w:val="center"/>
          </w:tcPr>
          <w:p>
            <w:r>
              <w:t>Y.4.4.4. Anlaşmazlık ve uzlaşı durumlarının sonuçlarını örneklerle karşılaştırır.</w:t>
            </w:r>
          </w:p>
        </w:tc>
        <w:tc>
          <w:tcPr>
            <w:vAlign w:val="center"/>
          </w:tcPr>
          <w:p>
            <w:r>
              <w:t>Ders Kitabı “Yapalım ve Öğrenelim”</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tc>
        <w:tc>
          <w:tcPr>
            <w:vAlign w:val="center"/>
          </w:tcPr>
          <w:p>
            <w:pPr>
              <w:rPr>
                <w:b/>
              </w:rPr>
            </w:pPr>
            <w:r>
              <w:t>Ders Kitabı *Yapalım Öğrenelim (sayfa 70)</w:t>
            </w: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25.HAFTA(18-24)</w:t>
            </w:r>
          </w:p>
        </w:tc>
        <w:tc>
          <w:tcPr>
            <w:textDirection w:val="btLr"/>
          </w:tcPr>
          <w:p>
            <w:pPr>
              <w:ind w:left="113" w:right="113"/>
              <w:jc w:val="center"/>
            </w:pPr>
            <w:r>
              <w:t>2 SAAT</w:t>
            </w:r>
          </w:p>
        </w:tc>
        <w:tc>
          <w:tcPr>
            <w:vAlign w:val="center"/>
          </w:tcPr>
          <w:p>
            <w:r>
              <w:t>KURALLAR</w:t>
            </w:r>
          </w:p>
        </w:tc>
        <w:tc>
          <w:tcPr>
            <w:vAlign w:val="center"/>
          </w:tcPr>
          <w:p>
            <w:r>
              <w:t>Y.4.5.1. Kural kavramını sorgular.</w:t>
            </w:r>
          </w:p>
        </w:tc>
        <w:tc>
          <w:tcPr>
            <w:vAlign w:val="center"/>
          </w:tcPr>
          <w:p>
            <w:r>
              <w:t>Ders Kitabı “Kurallar”</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Kuralların neden var olduğuna, kim veya kimler tarafından ve nasıl konulduğuna güncel yaşamdan örneklerle değinilir. • Yazılı ve yazılı olmayan kurallara değinilir. • Kuralların zaman içerisinde değişebileceği vurgulanır.</w:t>
            </w:r>
          </w:p>
        </w:tc>
        <w:tc>
          <w:tcPr>
            <w:vAlign w:val="center"/>
          </w:tcPr>
          <w:p>
            <w:pPr>
              <w:rPr>
                <w:b/>
              </w:rPr>
            </w:pPr>
            <w:r>
              <w:t>1- Kurallara neden ihtiyaç duyarız? 2- Yazılı kurallar ile yazılı olmayan kuralları yaptırımları bakımından karşılaştırınız.</w:t>
            </w: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26.HAFTA(25-31)</w:t>
            </w:r>
          </w:p>
        </w:tc>
        <w:tc>
          <w:tcPr>
            <w:textDirection w:val="btLr"/>
          </w:tcPr>
          <w:p>
            <w:pPr>
              <w:ind w:left="113" w:right="113"/>
              <w:jc w:val="center"/>
            </w:pPr>
            <w:r>
              <w:t>2 SAAT</w:t>
            </w:r>
          </w:p>
        </w:tc>
        <w:tc>
          <w:tcPr>
            <w:vAlign w:val="center"/>
          </w:tcPr>
          <w:p>
            <w:r>
              <w:t>KURALLAR</w:t>
            </w:r>
          </w:p>
        </w:tc>
        <w:tc>
          <w:tcPr>
            <w:vAlign w:val="center"/>
          </w:tcPr>
          <w:p>
            <w:r>
              <w:t>Y.4.5.2. Kuralın, özgürlük ve hak arasındaki ilişkiye etkisini değerlendirir.</w:t>
            </w:r>
          </w:p>
        </w:tc>
        <w:tc>
          <w:tcPr>
            <w:vAlign w:val="center"/>
          </w:tcPr>
          <w:p>
            <w:r>
              <w:t>Ders Kitabı “Kurallar ve Özgürlükler”</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Kuralların özgürlükleri ve hakları sınırlandırıp sınırlandırmayacağına değinilir.</w:t>
            </w:r>
          </w:p>
        </w:tc>
        <w:tc>
          <w:tcPr>
            <w:vAlign w:val="center"/>
          </w:tcPr>
          <w:p>
            <w:r>
              <w:t>Mustafa Kemal Atatürk “Özgürlük, başkasına zararlı olmayacak her türlü kullanımda bulunmaktır. Kişisel özgürlüğe sınır olarak başkalarının özgürlük sınırı gösterilir. Bu sınır ancak yasa yoluyla saptanır ve belirtilir.” sözüyle neyin önemini vurgulamıştır?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27.HAFTA(01-07)</w:t>
            </w:r>
          </w:p>
        </w:tc>
        <w:tc>
          <w:tcPr>
            <w:textDirection w:val="btLr"/>
          </w:tcPr>
          <w:p>
            <w:pPr>
              <w:ind w:left="113" w:right="113"/>
              <w:jc w:val="center"/>
            </w:pPr>
            <w:r>
              <w:t>2 SAAT</w:t>
            </w:r>
          </w:p>
        </w:tc>
        <w:tc>
          <w:tcPr>
            <w:vAlign w:val="center"/>
          </w:tcPr>
          <w:p>
            <w:r>
              <w:t>KURALLAR</w:t>
            </w:r>
          </w:p>
        </w:tc>
        <w:tc>
          <w:tcPr>
            <w:vAlign w:val="center"/>
          </w:tcPr>
          <w:p>
            <w:r>
              <w:t>Y.4.5.3. Kurallara uymanın toplumsal ahenge ve birlikte yaşamaya olan katkısını değerlendirir.</w:t>
            </w:r>
          </w:p>
        </w:tc>
        <w:tc>
          <w:tcPr>
            <w:vAlign w:val="center"/>
          </w:tcPr>
          <w:p>
            <w:r>
              <w:t>Ders Kitabı “Kurallar ve Toplumsal Ahenk”</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Kurallara uyulmadığında ortaya çıkabilecek sorunlara değinilir. • Kurallara uyulmadığında uygulanacak yaptırımların önemine değinilir. • Birey, toplum, devlet ilişkisinin kurallarla düzenlendiğine ve bunun hukukun üstünlüğü ile olan ilişkisine değinilir.</w:t>
            </w:r>
          </w:p>
        </w:tc>
        <w:tc>
          <w:tcPr>
            <w:vAlign w:val="center"/>
          </w:tcPr>
          <w:p>
            <w:r>
              <w:t>1. Kurallara uyulmaması hâlinde ne gibi sorunlar yaşanır? 2. Yazılı kurallara ve yazılı olmayan kurallara uyulmaması durumunda uygulanan yaptırımları karşılaştırınız. 3. Hukukun üstünlüğü nedir? Açıklayınız.</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28.HAFTA(15-21)</w:t>
            </w:r>
          </w:p>
        </w:tc>
        <w:tc>
          <w:tcPr>
            <w:textDirection w:val="btLr"/>
          </w:tcPr>
          <w:p>
            <w:pPr>
              <w:ind w:left="113" w:right="113"/>
              <w:jc w:val="center"/>
            </w:pPr>
            <w:r>
              <w:t>2 SAAT</w:t>
            </w:r>
          </w:p>
        </w:tc>
        <w:tc>
          <w:tcPr>
            <w:vAlign w:val="center"/>
          </w:tcPr>
          <w:p>
            <w:r>
              <w:t>KURALLAR</w:t>
            </w:r>
          </w:p>
        </w:tc>
        <w:tc>
          <w:tcPr>
            <w:vAlign w:val="center"/>
          </w:tcPr>
          <w:p>
            <w:r>
              <w:t>Y.4.5.4. Kuralların uygulanmasına katkı sağlar.</w:t>
            </w:r>
          </w:p>
        </w:tc>
        <w:tc>
          <w:tcPr>
            <w:vAlign w:val="center"/>
          </w:tcPr>
          <w:p>
            <w:r>
              <w:t>Ders Kitabı “Kurallara Uyarım”</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Kurallara uymanın ve uyulmasını takip etmenin yurttaşlık görevi olduğu belirtilir. • Kurallara uymayanları uyarmanın doğru bir davranış olduğu vurgulanır.</w:t>
            </w:r>
          </w:p>
        </w:tc>
        <w:tc>
          <w:tcPr>
            <w:vAlign w:val="center"/>
          </w:tcPr>
          <w:p>
            <w:r>
              <w:t>“Kurallara uymak ve uymayanları uyarmak yurttaşlık görevidir.” sözüyle ne anlatılmak istenmektedir?</w:t>
            </w: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29.HAFTA(22-28)</w:t>
            </w:r>
          </w:p>
        </w:tc>
        <w:tc>
          <w:tcPr>
            <w:textDirection w:val="btLr"/>
          </w:tcPr>
          <w:p>
            <w:pPr>
              <w:ind w:left="113" w:right="113"/>
              <w:jc w:val="center"/>
            </w:pPr>
            <w:r>
              <w:t>2 SAAT</w:t>
            </w:r>
          </w:p>
        </w:tc>
        <w:tc>
          <w:tcPr>
            <w:vAlign w:val="center"/>
          </w:tcPr>
          <w:p>
            <w:r>
              <w:t>KURALLAR</w:t>
            </w:r>
          </w:p>
        </w:tc>
        <w:tc>
          <w:tcPr>
            <w:vAlign w:val="center"/>
          </w:tcPr>
          <w:p>
            <w:r>
              <w:t>Y.4.5.4. Kuralların uygulanmasına katkı sağlar.</w:t>
            </w:r>
          </w:p>
        </w:tc>
        <w:tc>
          <w:tcPr>
            <w:vAlign w:val="center"/>
          </w:tcPr>
          <w:p>
            <w:r>
              <w:t>Ders Kitabı “Yapalım Öğrenelim” Belirli Gün ve Hafta 23 Nisan Ulusal Egemenlik ve Çocuk Bayramı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tc>
        <w:tc>
          <w:tcPr>
            <w:vAlign w:val="center"/>
          </w:tcPr>
          <w:p>
            <w:pPr>
              <w:rPr>
                <w:b/>
              </w:rPr>
            </w:pPr>
            <w:r>
              <w:t>Ders Kitabı *Yapalım Öğrenelim (sayfa 84)</w:t>
            </w: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30.HAFTA(29-05)</w:t>
            </w:r>
          </w:p>
        </w:tc>
        <w:tc>
          <w:tcPr>
            <w:textDirection w:val="btLr"/>
          </w:tcPr>
          <w:p>
            <w:pPr>
              <w:ind w:left="113" w:right="113"/>
              <w:jc w:val="center"/>
            </w:pPr>
            <w:r>
              <w:t>2 SAAT</w:t>
            </w:r>
          </w:p>
        </w:tc>
        <w:tc>
          <w:tcPr>
            <w:vAlign w:val="center"/>
          </w:tcPr>
          <w:p>
            <w:r>
              <w:t>BİRLİKTE YAŞAMA</w:t>
            </w:r>
          </w:p>
        </w:tc>
        <w:tc>
          <w:tcPr>
            <w:vAlign w:val="center"/>
          </w:tcPr>
          <w:p>
            <w:r>
              <w:t>Y.4.6.1. Birlikte yaşamak için bir yurda ihtiyaç olduğunu bilir.</w:t>
            </w:r>
          </w:p>
        </w:tc>
        <w:tc>
          <w:tcPr>
            <w:vAlign w:val="center"/>
          </w:tcPr>
          <w:p>
            <w:r>
              <w:t>Ders Kitabı “Yurdumuz”</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Yurdun sadece bir mekân olmadığına; yaşayış biçimi, ortak değerler ve kültür ile anlam bulduğuna vurgu yapılır. • Haymatlos ve mülteci kavramları öğrenci seviyesine uygun şekilde açıklanır.</w:t>
            </w:r>
          </w:p>
        </w:tc>
        <w:tc>
          <w:tcPr>
            <w:vAlign w:val="center"/>
          </w:tcPr>
          <w:p>
            <w:pPr>
              <w:rPr>
                <w:b/>
              </w:rPr>
            </w:pPr>
            <w:r>
              <w:t>1. Bir yerin yurt olabilmesini sağlayan unsurlar nelerdir? 2. Yurttaş kime denir?</w:t>
            </w: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31.HAFTA(06-12)</w:t>
            </w:r>
          </w:p>
        </w:tc>
        <w:tc>
          <w:tcPr>
            <w:textDirection w:val="btLr"/>
          </w:tcPr>
          <w:p>
            <w:pPr>
              <w:ind w:left="113" w:right="113"/>
              <w:jc w:val="center"/>
            </w:pPr>
            <w:r>
              <w:t>2 SAAT</w:t>
            </w:r>
          </w:p>
        </w:tc>
        <w:tc>
          <w:tcPr>
            <w:vAlign w:val="center"/>
          </w:tcPr>
          <w:p>
            <w:r>
              <w:t>BİRLİKTE YAŞAMA</w:t>
            </w:r>
          </w:p>
        </w:tc>
        <w:tc>
          <w:tcPr>
            <w:vAlign w:val="center"/>
          </w:tcPr>
          <w:p>
            <w:r>
              <w:t>Y.4.6.1. Birlikte yaşamak için bir yurda ihtiyaç olduğunu bilir.</w:t>
            </w:r>
          </w:p>
        </w:tc>
        <w:tc>
          <w:tcPr>
            <w:vAlign w:val="center"/>
          </w:tcPr>
          <w:p>
            <w:r>
              <w:t>Ders Kitabı “Yurdumuz”</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Yurdun sadece bir mekân olmadığına; yaşayış biçimi, ortak değerler ve kültür ile anlam bulduğuna vurgu yapılır. • Haymatlos ve mülteci kavramları öğrenci seviyesine uygun şekilde açıklanır.</w:t>
            </w:r>
          </w:p>
        </w:tc>
        <w:tc>
          <w:tcPr>
            <w:vAlign w:val="center"/>
          </w:tcPr>
          <w:p>
            <w:r>
              <w:t>3. Haymatlos ve mülteci sözcüklerinin anlamını söyleyiniz.</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32.HAFTA(13-19)</w:t>
            </w:r>
          </w:p>
        </w:tc>
        <w:tc>
          <w:tcPr>
            <w:textDirection w:val="btLr"/>
          </w:tcPr>
          <w:p>
            <w:pPr>
              <w:ind w:left="113" w:right="113"/>
              <w:jc w:val="center"/>
            </w:pPr>
            <w:r>
              <w:t>2 SAAT</w:t>
            </w:r>
          </w:p>
        </w:tc>
        <w:tc>
          <w:tcPr>
            <w:vAlign w:val="center"/>
          </w:tcPr>
          <w:p>
            <w:r>
              <w:t>BİRLİKTE YAŞAMA</w:t>
            </w:r>
          </w:p>
        </w:tc>
        <w:tc>
          <w:tcPr>
            <w:vAlign w:val="center"/>
          </w:tcPr>
          <w:p>
            <w:r>
              <w:t>Y.4.6.2. Birlikte yaşayabilmek için düzenleyici bir kuruma ihtiyaç olduğunu kavrar.</w:t>
            </w:r>
          </w:p>
        </w:tc>
        <w:tc>
          <w:tcPr>
            <w:vAlign w:val="center"/>
          </w:tcPr>
          <w:p>
            <w:r>
              <w:t>Ders Kitabı “Düzenleyici Kurumlar”</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Kamu kurumları ve sivil toplum kuruluşları ile bunların işlevlerine değinilir.</w:t>
            </w:r>
          </w:p>
        </w:tc>
        <w:tc>
          <w:tcPr>
            <w:vAlign w:val="center"/>
          </w:tcPr>
          <w:p>
            <w:r>
              <w:t>Devletin yurttaşlarına karşı sorumlulukları nelerdir?</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33.HAFTA(20-26)</w:t>
            </w:r>
          </w:p>
        </w:tc>
        <w:tc>
          <w:tcPr>
            <w:textDirection w:val="btLr"/>
          </w:tcPr>
          <w:p>
            <w:pPr>
              <w:ind w:left="113" w:right="113"/>
              <w:jc w:val="center"/>
            </w:pPr>
            <w:r>
              <w:t>2 SAAT</w:t>
            </w:r>
          </w:p>
        </w:tc>
        <w:tc>
          <w:tcPr>
            <w:vAlign w:val="center"/>
          </w:tcPr>
          <w:p>
            <w:r>
              <w:t>BİRLİKTE YAŞAMA</w:t>
            </w:r>
          </w:p>
        </w:tc>
        <w:tc>
          <w:tcPr>
            <w:vAlign w:val="center"/>
          </w:tcPr>
          <w:p>
            <w:r>
              <w:t>Y.4.6.3. Devletin yurttaşlarına karşı sorumluluklarını açıklar.</w:t>
            </w:r>
          </w:p>
        </w:tc>
        <w:tc>
          <w:tcPr>
            <w:vAlign w:val="center"/>
          </w:tcPr>
          <w:p>
            <w:r>
              <w:t>Ders Kitabı “Devletin Sorumlulukları”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Kamu kurum ve kuruluşlarının yurttaşların haklarını korumak ve geliştirmek, yurttaşlarına hizmet etmek, onların ihtiyaçlarını ve güvenliğini karşılamak için var olduğuna değinilir.</w:t>
            </w:r>
          </w:p>
        </w:tc>
        <w:tc>
          <w:tcPr>
            <w:vAlign w:val="center"/>
          </w:tcPr>
          <w:p>
            <w:r>
              <w:t>“Devlet ana” ve “Devlet baba” ifadelerini sizce niçin kullanıyoruz?</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34.HAFTA(27-02)</w:t>
            </w:r>
          </w:p>
        </w:tc>
        <w:tc>
          <w:tcPr>
            <w:textDirection w:val="btLr"/>
          </w:tcPr>
          <w:p>
            <w:pPr>
              <w:ind w:left="113" w:right="113"/>
              <w:jc w:val="center"/>
            </w:pPr>
            <w:r>
              <w:t>2 SAAT</w:t>
            </w:r>
          </w:p>
        </w:tc>
        <w:tc>
          <w:tcPr>
            <w:vAlign w:val="center"/>
          </w:tcPr>
          <w:p>
            <w:r>
              <w:t>BİRLİKTE YAŞAMA</w:t>
            </w:r>
          </w:p>
        </w:tc>
        <w:tc>
          <w:tcPr>
            <w:vAlign w:val="center"/>
          </w:tcPr>
          <w:p>
            <w:r>
              <w:t>Y.4.6.4. Yurttaş olmanın sorumluluklarını açıklar.</w:t>
            </w:r>
          </w:p>
        </w:tc>
        <w:tc>
          <w:tcPr>
            <w:vAlign w:val="center"/>
          </w:tcPr>
          <w:p>
            <w:r>
              <w:t>Ders Kitabı “Yurttaş Olmanın Sorumlulukları”</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Aktif yurttaşlık kavramına örneklerle vurgu yapılır. • Yurttaş olma sorumluluğu bireylerin konumları (çocuk-yetişkin) ile ilişkilendirilmelidir. • Yurttaşın hem diğer yurttaşlara hem de devlete karşı sorumluluklarına değinilir.</w:t>
            </w:r>
          </w:p>
        </w:tc>
        <w:tc>
          <w:tcPr>
            <w:vAlign w:val="center"/>
          </w:tcPr>
          <w:p>
            <w:r>
              <w:t>Bir yurttaş olarak sorumluluklarınız nelerdir?</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35.HAFTA(03-09)</w:t>
            </w:r>
          </w:p>
        </w:tc>
        <w:tc>
          <w:tcPr>
            <w:textDirection w:val="btLr"/>
          </w:tcPr>
          <w:p>
            <w:pPr>
              <w:ind w:left="113" w:right="113"/>
              <w:jc w:val="center"/>
            </w:pPr>
            <w:r>
              <w:t>2 SAAT</w:t>
            </w:r>
          </w:p>
        </w:tc>
        <w:tc>
          <w:tcPr>
            <w:vAlign w:val="center"/>
          </w:tcPr>
          <w:p>
            <w:r>
              <w:t>BİRLİKTE YAŞAMA</w:t>
            </w:r>
          </w:p>
        </w:tc>
        <w:tc>
          <w:tcPr>
            <w:vAlign w:val="center"/>
          </w:tcPr>
          <w:p>
            <w:r>
              <w:t>Y.4.6.5. Birlikte yaşama kültürünün günlük hayattaki yansımalarına örnekler verir.</w:t>
            </w:r>
          </w:p>
        </w:tc>
        <w:tc>
          <w:tcPr>
            <w:vAlign w:val="center"/>
          </w:tcPr>
          <w:p>
            <w:r>
              <w:t>Ders Kitabı “Birlikte Yaşama Kültürü”</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Verilen örneklerin saygı, sorumluluk alma, iş birliği ve paylaşım, kararlara katılma, kurallara uyma, diyalog ve iletişimi içermesi sağlanır.</w:t>
            </w:r>
          </w:p>
        </w:tc>
        <w:tc>
          <w:tcPr>
            <w:vAlign w:val="center"/>
          </w:tcPr>
          <w:p>
            <w:r>
              <w:t>Birlikte yaşama kültürüne sahip bireylerin özelliklerine örnekler veriniz.</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36.HAFTA(10-16)</w:t>
            </w:r>
          </w:p>
        </w:tc>
        <w:tc>
          <w:tcPr>
            <w:textDirection w:val="btLr"/>
          </w:tcPr>
          <w:p>
            <w:pPr>
              <w:ind w:left="113" w:right="113"/>
              <w:jc w:val="center"/>
            </w:pPr>
            <w:r>
              <w:t>2 SAAT</w:t>
            </w:r>
          </w:p>
        </w:tc>
        <w:tc>
          <w:tcPr>
            <w:vAlign w:val="center"/>
          </w:tcPr>
          <w:p>
            <w:r>
              <w:t>BİRLİKTE YAŞAMA</w:t>
            </w:r>
          </w:p>
        </w:tc>
        <w:tc>
          <w:tcPr>
            <w:vAlign w:val="center"/>
          </w:tcPr>
          <w:p>
            <w:r>
              <w:t>Y.4.6.5. Birlikte yaşama kültürünün günlük hayattaki yansımalarına örnekler verir.</w:t>
            </w:r>
          </w:p>
        </w:tc>
        <w:tc>
          <w:tcPr>
            <w:vAlign w:val="center"/>
          </w:tcPr>
          <w:p>
            <w:r>
              <w:t>Ders Kitabı “Yapalım Öğrenelim”</w:t>
            </w:r>
          </w:p>
        </w:tc>
        <w:tc>
          <w:tcPr>
            <w:vAlign w:val="center"/>
          </w:tcPr>
          <w:p>
            <w:r>
              <w:t>1.Anlatım 2.Tüme varım 3. Tümdengelim 4. Grup tartışması 5. Gezi gözlem 6. Gösteri 7. Soru yanıt 8. Örnek olay 9. Beyin fırtınası 10. Canlandırma 11. Grup çalışmaları 12. Oyunlar 13. Rol yapma 14. Canlandırma</w:t>
            </w:r>
          </w:p>
        </w:tc>
        <w:tc>
          <w:tcPr>
            <w:vAlign w:val="center"/>
          </w:tcPr>
          <w:p>
            <w:r>
              <w:t>A. Yazılı Kaynaklar 1. Ders Kitabımız 2. Ansiklopediler 3. Güncel yayınlar 4. Öykü, hikâye kitapları B. Kaynak kişiler 1.Öğretmenler 2. Okul müdürü 3. Aile bireyleri 4. Çevremizdeki kurumlarda çalışanlar. C. Görsel Kaynaklar 2. Video 4. Etkinlik örnekleri 5. Bilgisayar vb. 6. Levhalar 7. Resimler</w:t>
            </w:r>
          </w:p>
        </w:tc>
        <w:tc>
          <w:tcPr>
            <w:vAlign w:val="center"/>
          </w:tcPr>
          <w:p>
            <w:r>
              <w:t>• Verilen örneklerin saygı, sorumluluk alma, iş birliği ve paylaşım, kararlara katılma, kurallara uyma, diyalog ve iletişimi içermesi sağlanır.</w:t>
            </w:r>
          </w:p>
        </w:tc>
        <w:tc>
          <w:tcPr>
            <w:vAlign w:val="center"/>
          </w:tcPr>
          <w:p>
            <w:r>
              <w:t>Birlikte yaşama kültürüne sahip bireylerin özelliklerine örnekler veriniz.</w:t>
            </w:r>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22"/>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